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4625" w14:textId="77777777" w:rsidR="00827B88" w:rsidRDefault="00000000">
      <w:pPr>
        <w:ind w:left="0" w:hanging="2"/>
        <w:rPr>
          <w:sz w:val="24"/>
          <w:szCs w:val="24"/>
        </w:rPr>
      </w:pPr>
      <w:proofErr w:type="spellStart"/>
      <w:r>
        <w:rPr>
          <w:b/>
          <w:sz w:val="24"/>
          <w:szCs w:val="24"/>
          <w:u w:val="single"/>
        </w:rPr>
        <w:t>Elberta</w:t>
      </w:r>
      <w:proofErr w:type="spellEnd"/>
      <w:r>
        <w:rPr>
          <w:b/>
          <w:sz w:val="24"/>
          <w:szCs w:val="24"/>
          <w:u w:val="single"/>
        </w:rPr>
        <w:t xml:space="preserve"> Middle School</w:t>
      </w:r>
    </w:p>
    <w:p w14:paraId="75C1DDFE" w14:textId="77777777" w:rsidR="00827B88" w:rsidRDefault="00000000">
      <w:pPr>
        <w:ind w:left="0" w:hanging="2"/>
        <w:rPr>
          <w:sz w:val="24"/>
          <w:szCs w:val="24"/>
        </w:rPr>
      </w:pPr>
      <w:r>
        <w:rPr>
          <w:sz w:val="24"/>
          <w:szCs w:val="24"/>
        </w:rPr>
        <w:t>Parental Involvement Plan</w:t>
      </w:r>
    </w:p>
    <w:p w14:paraId="296E5056" w14:textId="77777777" w:rsidR="00827B88" w:rsidRDefault="00000000">
      <w:pPr>
        <w:ind w:left="0" w:hanging="2"/>
        <w:rPr>
          <w:sz w:val="18"/>
          <w:szCs w:val="18"/>
        </w:rPr>
      </w:pPr>
      <w:r>
        <w:rPr>
          <w:sz w:val="18"/>
          <w:szCs w:val="18"/>
        </w:rPr>
        <w:t xml:space="preserve">Title I, Part A – </w:t>
      </w:r>
      <w:r>
        <w:rPr>
          <w:i/>
          <w:sz w:val="18"/>
          <w:szCs w:val="18"/>
        </w:rPr>
        <w:t xml:space="preserve">Every Student Succeed </w:t>
      </w:r>
      <w:proofErr w:type="gramStart"/>
      <w:r>
        <w:rPr>
          <w:i/>
          <w:sz w:val="18"/>
          <w:szCs w:val="18"/>
        </w:rPr>
        <w:t>Act  of</w:t>
      </w:r>
      <w:proofErr w:type="gramEnd"/>
      <w:r>
        <w:rPr>
          <w:i/>
          <w:sz w:val="18"/>
          <w:szCs w:val="18"/>
        </w:rPr>
        <w:t xml:space="preserve"> 2015</w:t>
      </w:r>
    </w:p>
    <w:p w14:paraId="080CBED9" w14:textId="77777777" w:rsidR="00827B88" w:rsidRDefault="00827B88">
      <w:pPr>
        <w:ind w:left="0" w:hanging="2"/>
      </w:pPr>
    </w:p>
    <w:p w14:paraId="6C0248DF" w14:textId="77777777" w:rsidR="00827B88" w:rsidRDefault="00000000">
      <w:pPr>
        <w:ind w:left="0" w:hanging="2"/>
        <w:jc w:val="left"/>
        <w:rPr>
          <w:sz w:val="18"/>
          <w:szCs w:val="18"/>
        </w:rPr>
      </w:pPr>
      <w:proofErr w:type="spellStart"/>
      <w:r>
        <w:rPr>
          <w:sz w:val="18"/>
          <w:szCs w:val="18"/>
        </w:rPr>
        <w:t>Elberta</w:t>
      </w:r>
      <w:proofErr w:type="spellEnd"/>
      <w:r>
        <w:rPr>
          <w:sz w:val="18"/>
          <w:szCs w:val="18"/>
        </w:rPr>
        <w:t xml:space="preserve"> Middle School with Title I </w:t>
      </w:r>
      <w:proofErr w:type="gramStart"/>
      <w:r>
        <w:rPr>
          <w:sz w:val="18"/>
          <w:szCs w:val="18"/>
        </w:rPr>
        <w:t>being</w:t>
      </w:r>
      <w:proofErr w:type="gramEnd"/>
      <w:r>
        <w:rPr>
          <w:sz w:val="18"/>
          <w:szCs w:val="18"/>
        </w:rPr>
        <w:t xml:space="preserve"> an integral part of its education plan, encourages parental involvement.  Parents are considered vital to the strategic planning process and to its successful implementation.  </w:t>
      </w:r>
      <w:proofErr w:type="spellStart"/>
      <w:r>
        <w:rPr>
          <w:sz w:val="18"/>
          <w:szCs w:val="18"/>
        </w:rPr>
        <w:t>Elberta</w:t>
      </w:r>
      <w:proofErr w:type="spellEnd"/>
      <w:r>
        <w:rPr>
          <w:sz w:val="18"/>
          <w:szCs w:val="18"/>
        </w:rPr>
        <w:t xml:space="preserve"> Middle School realizes that the parent is the child’s first and most important teacher and that a parent’s continued involvement is essential for the success of the child.  </w:t>
      </w:r>
    </w:p>
    <w:p w14:paraId="2EB27C23" w14:textId="77777777" w:rsidR="00827B88" w:rsidRDefault="00000000">
      <w:pPr>
        <w:ind w:left="0" w:hanging="2"/>
        <w:jc w:val="left"/>
        <w:rPr>
          <w:sz w:val="18"/>
          <w:szCs w:val="18"/>
        </w:rPr>
      </w:pPr>
      <w:proofErr w:type="spellStart"/>
      <w:r>
        <w:rPr>
          <w:sz w:val="18"/>
          <w:szCs w:val="18"/>
        </w:rPr>
        <w:t>Elberta</w:t>
      </w:r>
      <w:proofErr w:type="spellEnd"/>
      <w:r>
        <w:rPr>
          <w:sz w:val="18"/>
          <w:szCs w:val="18"/>
        </w:rPr>
        <w:t xml:space="preserve"> Middle School Parent Involvement Plan was developed to assure an active partnership between the school and parent.  The plan will be reviewed each year at the Federal Programs Advisory Meeting.  A parent will represent each of the Baldwin County Public Schools on the Federal Programs Advisory Council.  Members of the advisory council will be encouraged to provide suggestions and methods for improving the plan.</w:t>
      </w:r>
    </w:p>
    <w:p w14:paraId="10511E90" w14:textId="77777777" w:rsidR="00827B88" w:rsidRDefault="00827B88">
      <w:pPr>
        <w:ind w:left="0" w:hanging="2"/>
        <w:jc w:val="left"/>
        <w:rPr>
          <w:sz w:val="18"/>
          <w:szCs w:val="18"/>
        </w:rPr>
      </w:pPr>
    </w:p>
    <w:p w14:paraId="130E379B" w14:textId="77777777" w:rsidR="00827B88" w:rsidRDefault="00000000">
      <w:pPr>
        <w:ind w:left="0" w:hanging="2"/>
        <w:jc w:val="left"/>
        <w:rPr>
          <w:sz w:val="18"/>
          <w:szCs w:val="18"/>
          <w:u w:val="single"/>
        </w:rPr>
      </w:pPr>
      <w:r>
        <w:rPr>
          <w:b/>
          <w:sz w:val="18"/>
          <w:szCs w:val="18"/>
          <w:u w:val="single"/>
        </w:rPr>
        <w:t>Parents Involved in the Planning Process</w:t>
      </w:r>
    </w:p>
    <w:p w14:paraId="2377FF1D" w14:textId="77777777" w:rsidR="00827B88" w:rsidRDefault="00000000">
      <w:pPr>
        <w:ind w:left="0" w:hanging="2"/>
        <w:jc w:val="left"/>
        <w:rPr>
          <w:sz w:val="18"/>
          <w:szCs w:val="18"/>
        </w:rPr>
      </w:pPr>
      <w:r>
        <w:rPr>
          <w:sz w:val="18"/>
          <w:szCs w:val="18"/>
        </w:rPr>
        <w:tab/>
        <w:t>Parents are invited each year to review the system Title I plan and are encouraged to make recommendations and address concerns regarding the plan.  Parents are also included in the planning process at the local schools when developing each schoolwide plan.  All schools receiving Title I funds conduct a survey each year to determine the needs of the parents.  Parent workshops are based upon the results of the survey.  These workshops are intended to improve student achievement.  Parents are provided methods and materials to help their children with the learning process at home.</w:t>
      </w:r>
    </w:p>
    <w:p w14:paraId="4D82D227" w14:textId="77777777" w:rsidR="00827B88" w:rsidRDefault="00000000">
      <w:pPr>
        <w:ind w:left="0" w:hanging="2"/>
        <w:jc w:val="left"/>
        <w:rPr>
          <w:sz w:val="18"/>
          <w:szCs w:val="18"/>
        </w:rPr>
      </w:pPr>
      <w:r>
        <w:rPr>
          <w:sz w:val="18"/>
          <w:szCs w:val="18"/>
        </w:rPr>
        <w:tab/>
        <w:t>The Baldwin County Public School System reserves one percent of its Title I allocation for parental involvement.   In addition, funds are used from each school’s budget to provide meaningful workshops for parents.  Funds are also used to inform parents through school newsletters and event calendars.</w:t>
      </w:r>
    </w:p>
    <w:p w14:paraId="2EC4FB1C" w14:textId="77777777" w:rsidR="00827B88" w:rsidRDefault="00000000">
      <w:pPr>
        <w:ind w:left="0" w:hanging="2"/>
        <w:jc w:val="left"/>
        <w:rPr>
          <w:sz w:val="18"/>
          <w:szCs w:val="18"/>
        </w:rPr>
      </w:pPr>
      <w:r>
        <w:rPr>
          <w:sz w:val="18"/>
          <w:szCs w:val="18"/>
        </w:rPr>
        <w:tab/>
      </w:r>
      <w:proofErr w:type="spellStart"/>
      <w:r>
        <w:rPr>
          <w:sz w:val="18"/>
          <w:szCs w:val="18"/>
        </w:rPr>
        <w:t>Elberta</w:t>
      </w:r>
      <w:proofErr w:type="spellEnd"/>
      <w:r>
        <w:rPr>
          <w:sz w:val="18"/>
          <w:szCs w:val="18"/>
        </w:rPr>
        <w:t xml:space="preserve"> Middle School has developed a Parental Involvement plan that follows the guidelines and meets the requirements of ESSA Section 1116.  This plan outlines how the school system will collaborate with parents to meet the guidelines of Sec. 1116 and make every effort to give parents an opportunity to participate in their children’s education.  Listed below are some of the parental involvement goals:</w:t>
      </w:r>
    </w:p>
    <w:p w14:paraId="55E22BF3" w14:textId="77777777" w:rsidR="00827B88" w:rsidRDefault="00000000">
      <w:pPr>
        <w:numPr>
          <w:ilvl w:val="0"/>
          <w:numId w:val="3"/>
        </w:numPr>
        <w:pBdr>
          <w:top w:val="nil"/>
          <w:left w:val="nil"/>
          <w:bottom w:val="nil"/>
          <w:right w:val="nil"/>
          <w:between w:val="nil"/>
        </w:pBdr>
        <w:spacing w:line="240" w:lineRule="auto"/>
        <w:ind w:left="0" w:hanging="2"/>
        <w:jc w:val="left"/>
        <w:rPr>
          <w:color w:val="000000"/>
          <w:sz w:val="18"/>
          <w:szCs w:val="18"/>
        </w:rPr>
      </w:pPr>
      <w:r>
        <w:rPr>
          <w:color w:val="000000"/>
          <w:sz w:val="18"/>
          <w:szCs w:val="18"/>
        </w:rPr>
        <w:t>Increase the number of parents participating in their children’s education</w:t>
      </w:r>
    </w:p>
    <w:p w14:paraId="60BCEDC1" w14:textId="77777777" w:rsidR="00827B88" w:rsidRDefault="00000000">
      <w:pPr>
        <w:numPr>
          <w:ilvl w:val="0"/>
          <w:numId w:val="3"/>
        </w:numPr>
        <w:pBdr>
          <w:top w:val="nil"/>
          <w:left w:val="nil"/>
          <w:bottom w:val="nil"/>
          <w:right w:val="nil"/>
          <w:between w:val="nil"/>
        </w:pBdr>
        <w:spacing w:line="240" w:lineRule="auto"/>
        <w:ind w:left="0" w:hanging="2"/>
        <w:jc w:val="left"/>
        <w:rPr>
          <w:color w:val="000000"/>
          <w:sz w:val="18"/>
          <w:szCs w:val="18"/>
        </w:rPr>
      </w:pPr>
      <w:r>
        <w:rPr>
          <w:color w:val="000000"/>
          <w:sz w:val="18"/>
          <w:szCs w:val="18"/>
        </w:rPr>
        <w:t>Involve parents in the decision-making process for the school system</w:t>
      </w:r>
    </w:p>
    <w:p w14:paraId="4AF9F535" w14:textId="77777777" w:rsidR="00827B88" w:rsidRDefault="00000000">
      <w:pPr>
        <w:numPr>
          <w:ilvl w:val="0"/>
          <w:numId w:val="3"/>
        </w:numPr>
        <w:pBdr>
          <w:top w:val="nil"/>
          <w:left w:val="nil"/>
          <w:bottom w:val="nil"/>
          <w:right w:val="nil"/>
          <w:between w:val="nil"/>
        </w:pBdr>
        <w:spacing w:line="240" w:lineRule="auto"/>
        <w:ind w:left="0" w:hanging="2"/>
        <w:jc w:val="left"/>
        <w:rPr>
          <w:color w:val="000000"/>
          <w:sz w:val="18"/>
          <w:szCs w:val="18"/>
        </w:rPr>
      </w:pPr>
      <w:r>
        <w:rPr>
          <w:color w:val="000000"/>
          <w:sz w:val="18"/>
          <w:szCs w:val="18"/>
        </w:rPr>
        <w:t>Inform parents of the progress of their children</w:t>
      </w:r>
    </w:p>
    <w:p w14:paraId="7240C1E6" w14:textId="77777777" w:rsidR="00827B88" w:rsidRDefault="00000000">
      <w:pPr>
        <w:numPr>
          <w:ilvl w:val="0"/>
          <w:numId w:val="3"/>
        </w:numPr>
        <w:pBdr>
          <w:top w:val="nil"/>
          <w:left w:val="nil"/>
          <w:bottom w:val="nil"/>
          <w:right w:val="nil"/>
          <w:between w:val="nil"/>
        </w:pBdr>
        <w:spacing w:line="240" w:lineRule="auto"/>
        <w:ind w:left="0" w:hanging="2"/>
        <w:jc w:val="left"/>
        <w:rPr>
          <w:color w:val="000000"/>
          <w:sz w:val="18"/>
          <w:szCs w:val="18"/>
        </w:rPr>
      </w:pPr>
      <w:r>
        <w:rPr>
          <w:color w:val="000000"/>
          <w:sz w:val="18"/>
          <w:szCs w:val="18"/>
        </w:rPr>
        <w:t>Involve parents in assessing their children’s performance</w:t>
      </w:r>
    </w:p>
    <w:p w14:paraId="395B97FB" w14:textId="77777777" w:rsidR="00827B88" w:rsidRDefault="00827B88">
      <w:pPr>
        <w:pBdr>
          <w:top w:val="nil"/>
          <w:left w:val="nil"/>
          <w:bottom w:val="nil"/>
          <w:right w:val="nil"/>
          <w:between w:val="nil"/>
        </w:pBdr>
        <w:spacing w:line="240" w:lineRule="auto"/>
        <w:ind w:left="0" w:hanging="2"/>
        <w:jc w:val="left"/>
        <w:rPr>
          <w:color w:val="000000"/>
          <w:sz w:val="18"/>
          <w:szCs w:val="18"/>
        </w:rPr>
      </w:pPr>
    </w:p>
    <w:p w14:paraId="09E242BE" w14:textId="77777777" w:rsidR="00827B88" w:rsidRDefault="00000000">
      <w:pPr>
        <w:pBdr>
          <w:top w:val="nil"/>
          <w:left w:val="nil"/>
          <w:bottom w:val="nil"/>
          <w:right w:val="nil"/>
          <w:between w:val="nil"/>
        </w:pBdr>
        <w:spacing w:line="240" w:lineRule="auto"/>
        <w:ind w:left="0" w:hanging="2"/>
        <w:jc w:val="left"/>
        <w:rPr>
          <w:color w:val="000000"/>
          <w:sz w:val="18"/>
          <w:szCs w:val="18"/>
        </w:rPr>
      </w:pPr>
      <w:r>
        <w:rPr>
          <w:color w:val="000000"/>
          <w:sz w:val="18"/>
          <w:szCs w:val="18"/>
        </w:rPr>
        <w:t>The chart below outlines the goals of implementing parental involvement.</w:t>
      </w:r>
    </w:p>
    <w:p w14:paraId="48271C3C" w14:textId="77777777" w:rsidR="00827B88" w:rsidRDefault="00000000">
      <w:pPr>
        <w:ind w:left="0" w:hanging="2"/>
        <w:jc w:val="left"/>
        <w:rPr>
          <w:sz w:val="24"/>
          <w:szCs w:val="24"/>
        </w:rPr>
      </w:pPr>
      <w:r>
        <w:rPr>
          <w:sz w:val="18"/>
          <w:szCs w:val="18"/>
        </w:rPr>
        <w:t xml:space="preserve">The full Parent Involvement Plan can be found on our school website, </w:t>
      </w:r>
      <w:hyperlink r:id="rId8">
        <w:r>
          <w:rPr>
            <w:color w:val="0563C1"/>
            <w:u w:val="single"/>
          </w:rPr>
          <w:t>https://www.bcbe.org/ems</w:t>
        </w:r>
      </w:hyperlink>
      <w:r>
        <w:rPr>
          <w:sz w:val="18"/>
          <w:szCs w:val="18"/>
        </w:rPr>
        <w:t xml:space="preserve"> </w:t>
      </w:r>
    </w:p>
    <w:p w14:paraId="1F72FFE4" w14:textId="77777777" w:rsidR="00827B88" w:rsidRDefault="00827B88">
      <w:pPr>
        <w:pBdr>
          <w:top w:val="nil"/>
          <w:left w:val="nil"/>
          <w:bottom w:val="nil"/>
          <w:right w:val="nil"/>
          <w:between w:val="nil"/>
        </w:pBdr>
        <w:spacing w:line="240" w:lineRule="auto"/>
        <w:ind w:left="0" w:hanging="2"/>
        <w:jc w:val="left"/>
        <w:rPr>
          <w:color w:val="000000"/>
          <w:sz w:val="18"/>
          <w:szCs w:val="18"/>
        </w:rPr>
      </w:pPr>
    </w:p>
    <w:tbl>
      <w:tblPr>
        <w:tblStyle w:val="a"/>
        <w:tblW w:w="10296"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2"/>
        <w:gridCol w:w="2580"/>
        <w:gridCol w:w="2608"/>
        <w:gridCol w:w="2576"/>
      </w:tblGrid>
      <w:tr w:rsidR="00827B88" w14:paraId="2952F596" w14:textId="77777777">
        <w:tc>
          <w:tcPr>
            <w:tcW w:w="2532" w:type="dxa"/>
          </w:tcPr>
          <w:p w14:paraId="19CF9C5B" w14:textId="77777777" w:rsidR="00827B88" w:rsidRDefault="00000000">
            <w:pPr>
              <w:pBdr>
                <w:top w:val="nil"/>
                <w:left w:val="nil"/>
                <w:bottom w:val="nil"/>
                <w:right w:val="nil"/>
                <w:between w:val="nil"/>
              </w:pBdr>
              <w:spacing w:line="240" w:lineRule="auto"/>
              <w:ind w:left="0" w:hanging="2"/>
              <w:rPr>
                <w:color w:val="000000"/>
                <w:sz w:val="18"/>
                <w:szCs w:val="18"/>
              </w:rPr>
            </w:pPr>
            <w:r>
              <w:rPr>
                <w:b/>
                <w:color w:val="000000"/>
                <w:sz w:val="18"/>
                <w:szCs w:val="18"/>
              </w:rPr>
              <w:t>Goal</w:t>
            </w:r>
          </w:p>
        </w:tc>
        <w:tc>
          <w:tcPr>
            <w:tcW w:w="2580" w:type="dxa"/>
          </w:tcPr>
          <w:p w14:paraId="4CAE1052" w14:textId="77777777" w:rsidR="00827B88" w:rsidRDefault="00000000">
            <w:pPr>
              <w:pBdr>
                <w:top w:val="nil"/>
                <w:left w:val="nil"/>
                <w:bottom w:val="nil"/>
                <w:right w:val="nil"/>
                <w:between w:val="nil"/>
              </w:pBdr>
              <w:spacing w:line="240" w:lineRule="auto"/>
              <w:ind w:left="0" w:hanging="2"/>
              <w:rPr>
                <w:color w:val="000000"/>
                <w:sz w:val="18"/>
                <w:szCs w:val="18"/>
              </w:rPr>
            </w:pPr>
            <w:r>
              <w:rPr>
                <w:b/>
                <w:color w:val="000000"/>
                <w:sz w:val="18"/>
                <w:szCs w:val="18"/>
              </w:rPr>
              <w:t>Activities</w:t>
            </w:r>
          </w:p>
        </w:tc>
        <w:tc>
          <w:tcPr>
            <w:tcW w:w="2608" w:type="dxa"/>
          </w:tcPr>
          <w:p w14:paraId="4CB4FBA5" w14:textId="77777777" w:rsidR="00827B88" w:rsidRDefault="00000000">
            <w:pPr>
              <w:pBdr>
                <w:top w:val="nil"/>
                <w:left w:val="nil"/>
                <w:bottom w:val="nil"/>
                <w:right w:val="nil"/>
                <w:between w:val="nil"/>
              </w:pBdr>
              <w:spacing w:line="240" w:lineRule="auto"/>
              <w:ind w:left="0" w:hanging="2"/>
              <w:rPr>
                <w:color w:val="000000"/>
                <w:sz w:val="18"/>
                <w:szCs w:val="18"/>
              </w:rPr>
            </w:pPr>
            <w:r>
              <w:rPr>
                <w:b/>
                <w:color w:val="000000"/>
                <w:sz w:val="18"/>
                <w:szCs w:val="18"/>
              </w:rPr>
              <w:t>Person Responsible</w:t>
            </w:r>
          </w:p>
        </w:tc>
        <w:tc>
          <w:tcPr>
            <w:tcW w:w="2576" w:type="dxa"/>
          </w:tcPr>
          <w:p w14:paraId="5626CB52" w14:textId="77777777" w:rsidR="00827B88" w:rsidRDefault="00000000">
            <w:pPr>
              <w:pBdr>
                <w:top w:val="nil"/>
                <w:left w:val="nil"/>
                <w:bottom w:val="nil"/>
                <w:right w:val="nil"/>
                <w:between w:val="nil"/>
              </w:pBdr>
              <w:spacing w:line="240" w:lineRule="auto"/>
              <w:ind w:left="0" w:hanging="2"/>
              <w:rPr>
                <w:color w:val="000000"/>
                <w:sz w:val="18"/>
                <w:szCs w:val="18"/>
              </w:rPr>
            </w:pPr>
            <w:r>
              <w:rPr>
                <w:b/>
                <w:color w:val="000000"/>
                <w:sz w:val="18"/>
                <w:szCs w:val="18"/>
              </w:rPr>
              <w:t>Desired Outcome</w:t>
            </w:r>
          </w:p>
        </w:tc>
      </w:tr>
      <w:tr w:rsidR="00827B88" w14:paraId="1DA22B47" w14:textId="77777777">
        <w:trPr>
          <w:trHeight w:val="1584"/>
        </w:trPr>
        <w:tc>
          <w:tcPr>
            <w:tcW w:w="2532" w:type="dxa"/>
          </w:tcPr>
          <w:p w14:paraId="6EA44B70" w14:textId="77777777" w:rsidR="00827B88" w:rsidRDefault="00000000">
            <w:pPr>
              <w:pBdr>
                <w:top w:val="nil"/>
                <w:left w:val="nil"/>
                <w:bottom w:val="nil"/>
                <w:right w:val="nil"/>
                <w:between w:val="nil"/>
              </w:pBdr>
              <w:spacing w:line="240" w:lineRule="auto"/>
              <w:ind w:left="0" w:hanging="2"/>
              <w:jc w:val="left"/>
              <w:rPr>
                <w:color w:val="000000"/>
                <w:sz w:val="18"/>
                <w:szCs w:val="18"/>
              </w:rPr>
            </w:pPr>
            <w:r>
              <w:rPr>
                <w:color w:val="000000"/>
                <w:sz w:val="18"/>
                <w:szCs w:val="18"/>
              </w:rPr>
              <w:t>Increase number of parents participating in their children’s education</w:t>
            </w:r>
          </w:p>
        </w:tc>
        <w:tc>
          <w:tcPr>
            <w:tcW w:w="2580" w:type="dxa"/>
          </w:tcPr>
          <w:p w14:paraId="2FEF00A0" w14:textId="77777777" w:rsidR="00827B88" w:rsidRDefault="00000000">
            <w:pPr>
              <w:numPr>
                <w:ilvl w:val="0"/>
                <w:numId w:val="4"/>
              </w:numPr>
              <w:pBdr>
                <w:top w:val="nil"/>
                <w:left w:val="nil"/>
                <w:bottom w:val="nil"/>
                <w:right w:val="nil"/>
                <w:between w:val="nil"/>
              </w:pBdr>
              <w:spacing w:line="240" w:lineRule="auto"/>
              <w:ind w:left="0" w:hanging="2"/>
              <w:jc w:val="left"/>
              <w:rPr>
                <w:color w:val="000000"/>
                <w:sz w:val="18"/>
                <w:szCs w:val="18"/>
              </w:rPr>
            </w:pPr>
            <w:r>
              <w:rPr>
                <w:color w:val="000000"/>
                <w:sz w:val="18"/>
                <w:szCs w:val="18"/>
              </w:rPr>
              <w:t>Weekly emails are sent home notifying parents of upcoming events.</w:t>
            </w:r>
          </w:p>
          <w:p w14:paraId="7EF7B431" w14:textId="77777777" w:rsidR="00827B88" w:rsidRDefault="00000000">
            <w:pPr>
              <w:numPr>
                <w:ilvl w:val="0"/>
                <w:numId w:val="4"/>
              </w:numPr>
              <w:pBdr>
                <w:top w:val="nil"/>
                <w:left w:val="nil"/>
                <w:bottom w:val="nil"/>
                <w:right w:val="nil"/>
                <w:between w:val="nil"/>
              </w:pBdr>
              <w:spacing w:line="240" w:lineRule="auto"/>
              <w:ind w:left="0" w:hanging="2"/>
              <w:jc w:val="left"/>
              <w:rPr>
                <w:color w:val="000000"/>
                <w:sz w:val="18"/>
                <w:szCs w:val="18"/>
              </w:rPr>
            </w:pPr>
            <w:r>
              <w:rPr>
                <w:color w:val="000000"/>
                <w:sz w:val="18"/>
                <w:szCs w:val="18"/>
              </w:rPr>
              <w:t>Parents are invited to events on campus via paper, email, Facebook, and phone.</w:t>
            </w:r>
          </w:p>
          <w:p w14:paraId="7FC8B33C" w14:textId="032D4381" w:rsidR="00827B88" w:rsidRDefault="009424B0">
            <w:pPr>
              <w:numPr>
                <w:ilvl w:val="0"/>
                <w:numId w:val="4"/>
              </w:numPr>
              <w:pBdr>
                <w:top w:val="nil"/>
                <w:left w:val="nil"/>
                <w:bottom w:val="nil"/>
                <w:right w:val="nil"/>
                <w:between w:val="nil"/>
              </w:pBdr>
              <w:spacing w:line="240" w:lineRule="auto"/>
              <w:ind w:left="0" w:hanging="2"/>
              <w:jc w:val="left"/>
              <w:rPr>
                <w:sz w:val="18"/>
                <w:szCs w:val="18"/>
              </w:rPr>
            </w:pPr>
            <w:r>
              <w:rPr>
                <w:sz w:val="18"/>
                <w:szCs w:val="18"/>
              </w:rPr>
              <w:t>Warrior Night</w:t>
            </w:r>
          </w:p>
          <w:p w14:paraId="5190F351" w14:textId="77777777" w:rsidR="00827B88" w:rsidRDefault="00000000">
            <w:pPr>
              <w:numPr>
                <w:ilvl w:val="0"/>
                <w:numId w:val="4"/>
              </w:numPr>
              <w:pBdr>
                <w:top w:val="nil"/>
                <w:left w:val="nil"/>
                <w:bottom w:val="nil"/>
                <w:right w:val="nil"/>
                <w:between w:val="nil"/>
              </w:pBdr>
              <w:spacing w:line="240" w:lineRule="auto"/>
              <w:ind w:left="0" w:hanging="2"/>
              <w:jc w:val="left"/>
              <w:rPr>
                <w:color w:val="000000"/>
                <w:sz w:val="18"/>
                <w:szCs w:val="18"/>
              </w:rPr>
            </w:pPr>
            <w:r>
              <w:rPr>
                <w:color w:val="000000"/>
                <w:sz w:val="18"/>
                <w:szCs w:val="18"/>
              </w:rPr>
              <w:t>School Website</w:t>
            </w:r>
          </w:p>
          <w:p w14:paraId="40D34145" w14:textId="77777777" w:rsidR="00827B88" w:rsidRDefault="00000000">
            <w:pPr>
              <w:numPr>
                <w:ilvl w:val="0"/>
                <w:numId w:val="4"/>
              </w:numPr>
              <w:pBdr>
                <w:top w:val="nil"/>
                <w:left w:val="nil"/>
                <w:bottom w:val="nil"/>
                <w:right w:val="nil"/>
                <w:between w:val="nil"/>
              </w:pBdr>
              <w:spacing w:line="240" w:lineRule="auto"/>
              <w:ind w:left="0" w:hanging="2"/>
              <w:jc w:val="left"/>
              <w:rPr>
                <w:color w:val="000000"/>
                <w:sz w:val="18"/>
                <w:szCs w:val="18"/>
              </w:rPr>
            </w:pPr>
            <w:r>
              <w:rPr>
                <w:color w:val="000000"/>
                <w:sz w:val="18"/>
                <w:szCs w:val="18"/>
              </w:rPr>
              <w:t>Facebook</w:t>
            </w:r>
          </w:p>
          <w:p w14:paraId="037BBB8D" w14:textId="77777777" w:rsidR="00827B88" w:rsidRDefault="00000000">
            <w:pPr>
              <w:numPr>
                <w:ilvl w:val="0"/>
                <w:numId w:val="4"/>
              </w:numPr>
              <w:pBdr>
                <w:top w:val="nil"/>
                <w:left w:val="nil"/>
                <w:bottom w:val="nil"/>
                <w:right w:val="nil"/>
                <w:between w:val="nil"/>
              </w:pBdr>
              <w:spacing w:line="240" w:lineRule="auto"/>
              <w:ind w:left="0" w:hanging="2"/>
              <w:jc w:val="left"/>
              <w:rPr>
                <w:color w:val="000000"/>
                <w:sz w:val="18"/>
                <w:szCs w:val="18"/>
              </w:rPr>
            </w:pPr>
            <w:r>
              <w:rPr>
                <w:color w:val="000000"/>
                <w:sz w:val="18"/>
                <w:szCs w:val="18"/>
              </w:rPr>
              <w:t>Email</w:t>
            </w:r>
          </w:p>
          <w:p w14:paraId="3CD6CEA3" w14:textId="77777777" w:rsidR="00827B88" w:rsidRDefault="00000000">
            <w:pPr>
              <w:numPr>
                <w:ilvl w:val="0"/>
                <w:numId w:val="4"/>
              </w:numPr>
              <w:pBdr>
                <w:top w:val="nil"/>
                <w:left w:val="nil"/>
                <w:bottom w:val="nil"/>
                <w:right w:val="nil"/>
                <w:between w:val="nil"/>
              </w:pBdr>
              <w:spacing w:line="240" w:lineRule="auto"/>
              <w:ind w:left="0" w:hanging="2"/>
              <w:jc w:val="left"/>
              <w:rPr>
                <w:color w:val="000000"/>
                <w:sz w:val="18"/>
                <w:szCs w:val="18"/>
              </w:rPr>
            </w:pPr>
            <w:r>
              <w:rPr>
                <w:color w:val="000000"/>
                <w:sz w:val="18"/>
                <w:szCs w:val="18"/>
              </w:rPr>
              <w:t>Phone notifications</w:t>
            </w:r>
          </w:p>
          <w:p w14:paraId="0EA4BF75" w14:textId="77777777" w:rsidR="00827B88" w:rsidRDefault="00000000">
            <w:pPr>
              <w:numPr>
                <w:ilvl w:val="0"/>
                <w:numId w:val="4"/>
              </w:numPr>
              <w:pBdr>
                <w:top w:val="nil"/>
                <w:left w:val="nil"/>
                <w:bottom w:val="nil"/>
                <w:right w:val="nil"/>
                <w:between w:val="nil"/>
              </w:pBdr>
              <w:spacing w:line="240" w:lineRule="auto"/>
              <w:ind w:left="0" w:hanging="2"/>
              <w:jc w:val="left"/>
              <w:rPr>
                <w:color w:val="000000"/>
                <w:sz w:val="18"/>
                <w:szCs w:val="18"/>
              </w:rPr>
            </w:pPr>
            <w:r>
              <w:rPr>
                <w:color w:val="000000"/>
                <w:sz w:val="18"/>
                <w:szCs w:val="18"/>
              </w:rPr>
              <w:t>Instagram</w:t>
            </w:r>
          </w:p>
          <w:p w14:paraId="1E1570F6" w14:textId="77777777" w:rsidR="00827B88" w:rsidRDefault="00000000">
            <w:pPr>
              <w:numPr>
                <w:ilvl w:val="0"/>
                <w:numId w:val="4"/>
              </w:numPr>
              <w:pBdr>
                <w:top w:val="nil"/>
                <w:left w:val="nil"/>
                <w:bottom w:val="nil"/>
                <w:right w:val="nil"/>
                <w:between w:val="nil"/>
              </w:pBdr>
              <w:spacing w:line="240" w:lineRule="auto"/>
              <w:ind w:left="0" w:hanging="2"/>
              <w:jc w:val="left"/>
              <w:rPr>
                <w:sz w:val="18"/>
                <w:szCs w:val="18"/>
              </w:rPr>
            </w:pPr>
            <w:r>
              <w:rPr>
                <w:sz w:val="18"/>
                <w:szCs w:val="18"/>
              </w:rPr>
              <w:t>REMIND</w:t>
            </w:r>
          </w:p>
          <w:p w14:paraId="6151A3B3" w14:textId="43DE1229" w:rsidR="009424B0" w:rsidRDefault="009424B0">
            <w:pPr>
              <w:numPr>
                <w:ilvl w:val="0"/>
                <w:numId w:val="4"/>
              </w:numPr>
              <w:pBdr>
                <w:top w:val="nil"/>
                <w:left w:val="nil"/>
                <w:bottom w:val="nil"/>
                <w:right w:val="nil"/>
                <w:between w:val="nil"/>
              </w:pBdr>
              <w:spacing w:line="240" w:lineRule="auto"/>
              <w:ind w:left="0" w:hanging="2"/>
              <w:jc w:val="left"/>
              <w:rPr>
                <w:sz w:val="18"/>
                <w:szCs w:val="18"/>
              </w:rPr>
            </w:pPr>
            <w:r>
              <w:rPr>
                <w:sz w:val="18"/>
                <w:szCs w:val="18"/>
              </w:rPr>
              <w:t>Text for quick announcements</w:t>
            </w:r>
          </w:p>
        </w:tc>
        <w:tc>
          <w:tcPr>
            <w:tcW w:w="2608" w:type="dxa"/>
          </w:tcPr>
          <w:p w14:paraId="1401ECB6" w14:textId="77777777" w:rsidR="00827B88" w:rsidRDefault="00000000">
            <w:pPr>
              <w:pBdr>
                <w:top w:val="nil"/>
                <w:left w:val="nil"/>
                <w:bottom w:val="nil"/>
                <w:right w:val="nil"/>
                <w:between w:val="nil"/>
              </w:pBdr>
              <w:spacing w:line="240" w:lineRule="auto"/>
              <w:ind w:left="0" w:hanging="2"/>
              <w:jc w:val="left"/>
              <w:rPr>
                <w:color w:val="000000"/>
                <w:sz w:val="18"/>
                <w:szCs w:val="18"/>
              </w:rPr>
            </w:pPr>
            <w:r>
              <w:rPr>
                <w:color w:val="000000"/>
                <w:sz w:val="18"/>
                <w:szCs w:val="18"/>
              </w:rPr>
              <w:t xml:space="preserve">Katy </w:t>
            </w:r>
            <w:r>
              <w:rPr>
                <w:sz w:val="18"/>
                <w:szCs w:val="18"/>
              </w:rPr>
              <w:t>White</w:t>
            </w:r>
          </w:p>
        </w:tc>
        <w:tc>
          <w:tcPr>
            <w:tcW w:w="2576" w:type="dxa"/>
          </w:tcPr>
          <w:p w14:paraId="28E2BE10" w14:textId="77777777" w:rsidR="00827B88" w:rsidRDefault="00000000">
            <w:pPr>
              <w:pBdr>
                <w:top w:val="nil"/>
                <w:left w:val="nil"/>
                <w:bottom w:val="nil"/>
                <w:right w:val="nil"/>
                <w:between w:val="nil"/>
              </w:pBdr>
              <w:spacing w:line="240" w:lineRule="auto"/>
              <w:ind w:left="0" w:hanging="2"/>
              <w:jc w:val="left"/>
              <w:rPr>
                <w:color w:val="000000"/>
                <w:sz w:val="18"/>
                <w:szCs w:val="18"/>
              </w:rPr>
            </w:pPr>
            <w:r>
              <w:rPr>
                <w:color w:val="000000"/>
                <w:sz w:val="18"/>
                <w:szCs w:val="18"/>
              </w:rPr>
              <w:t>Increase awareness and student achievement.</w:t>
            </w:r>
          </w:p>
        </w:tc>
      </w:tr>
      <w:tr w:rsidR="00827B88" w14:paraId="2D32B3B2" w14:textId="77777777">
        <w:trPr>
          <w:trHeight w:val="1584"/>
        </w:trPr>
        <w:tc>
          <w:tcPr>
            <w:tcW w:w="2532" w:type="dxa"/>
          </w:tcPr>
          <w:p w14:paraId="716316DC" w14:textId="77777777" w:rsidR="00827B88" w:rsidRDefault="00000000">
            <w:pPr>
              <w:pBdr>
                <w:top w:val="nil"/>
                <w:left w:val="nil"/>
                <w:bottom w:val="nil"/>
                <w:right w:val="nil"/>
                <w:between w:val="nil"/>
              </w:pBdr>
              <w:spacing w:line="240" w:lineRule="auto"/>
              <w:ind w:left="0" w:hanging="2"/>
              <w:jc w:val="left"/>
              <w:rPr>
                <w:color w:val="000000"/>
                <w:sz w:val="18"/>
                <w:szCs w:val="18"/>
              </w:rPr>
            </w:pPr>
            <w:r>
              <w:rPr>
                <w:color w:val="000000"/>
                <w:sz w:val="18"/>
                <w:szCs w:val="18"/>
              </w:rPr>
              <w:t>Involve parents in the decision-making process</w:t>
            </w:r>
          </w:p>
        </w:tc>
        <w:tc>
          <w:tcPr>
            <w:tcW w:w="2580" w:type="dxa"/>
          </w:tcPr>
          <w:p w14:paraId="0170EE7C" w14:textId="77777777" w:rsidR="00827B88" w:rsidRDefault="00000000">
            <w:pPr>
              <w:numPr>
                <w:ilvl w:val="0"/>
                <w:numId w:val="5"/>
              </w:numPr>
              <w:pBdr>
                <w:top w:val="nil"/>
                <w:left w:val="nil"/>
                <w:bottom w:val="nil"/>
                <w:right w:val="nil"/>
                <w:between w:val="nil"/>
              </w:pBdr>
              <w:spacing w:line="240" w:lineRule="auto"/>
              <w:ind w:left="0" w:hanging="2"/>
              <w:jc w:val="left"/>
              <w:rPr>
                <w:color w:val="000000"/>
                <w:sz w:val="18"/>
                <w:szCs w:val="18"/>
              </w:rPr>
            </w:pPr>
            <w:r>
              <w:rPr>
                <w:color w:val="000000"/>
                <w:sz w:val="18"/>
                <w:szCs w:val="18"/>
              </w:rPr>
              <w:t>All parents were invited to the Annual Title 1 meeting</w:t>
            </w:r>
          </w:p>
          <w:p w14:paraId="6479C890" w14:textId="77777777" w:rsidR="00827B88" w:rsidRDefault="00000000">
            <w:pPr>
              <w:numPr>
                <w:ilvl w:val="0"/>
                <w:numId w:val="5"/>
              </w:numPr>
              <w:pBdr>
                <w:top w:val="nil"/>
                <w:left w:val="nil"/>
                <w:bottom w:val="nil"/>
                <w:right w:val="nil"/>
                <w:between w:val="nil"/>
              </w:pBdr>
              <w:spacing w:line="240" w:lineRule="auto"/>
              <w:ind w:left="0" w:hanging="2"/>
              <w:jc w:val="left"/>
              <w:rPr>
                <w:sz w:val="18"/>
                <w:szCs w:val="18"/>
              </w:rPr>
            </w:pPr>
            <w:r>
              <w:rPr>
                <w:sz w:val="18"/>
                <w:szCs w:val="18"/>
              </w:rPr>
              <w:t>Annual Title 1 meeting is posted on school website</w:t>
            </w:r>
          </w:p>
          <w:p w14:paraId="2F101B06" w14:textId="087D0A71" w:rsidR="00827B88" w:rsidRDefault="00000000">
            <w:pPr>
              <w:numPr>
                <w:ilvl w:val="0"/>
                <w:numId w:val="5"/>
              </w:numPr>
              <w:pBdr>
                <w:top w:val="nil"/>
                <w:left w:val="nil"/>
                <w:bottom w:val="nil"/>
                <w:right w:val="nil"/>
                <w:between w:val="nil"/>
              </w:pBdr>
              <w:spacing w:line="240" w:lineRule="auto"/>
              <w:ind w:left="0" w:hanging="2"/>
              <w:jc w:val="left"/>
              <w:rPr>
                <w:color w:val="000000"/>
                <w:sz w:val="18"/>
                <w:szCs w:val="18"/>
              </w:rPr>
            </w:pPr>
            <w:r>
              <w:rPr>
                <w:color w:val="000000"/>
                <w:sz w:val="18"/>
                <w:szCs w:val="18"/>
              </w:rPr>
              <w:t>All parents are invited to</w:t>
            </w:r>
            <w:r w:rsidR="009424B0">
              <w:rPr>
                <w:color w:val="000000"/>
                <w:sz w:val="18"/>
                <w:szCs w:val="18"/>
              </w:rPr>
              <w:t xml:space="preserve"> quarterly </w:t>
            </w:r>
            <w:r>
              <w:rPr>
                <w:color w:val="000000"/>
                <w:sz w:val="18"/>
                <w:szCs w:val="18"/>
              </w:rPr>
              <w:t xml:space="preserve">parental involvement </w:t>
            </w:r>
            <w:proofErr w:type="gramStart"/>
            <w:r>
              <w:rPr>
                <w:color w:val="000000"/>
                <w:sz w:val="18"/>
                <w:szCs w:val="18"/>
              </w:rPr>
              <w:t>meeting</w:t>
            </w:r>
            <w:proofErr w:type="gramEnd"/>
          </w:p>
          <w:p w14:paraId="17E98AE7" w14:textId="77777777" w:rsidR="00827B88" w:rsidRDefault="00000000">
            <w:pPr>
              <w:numPr>
                <w:ilvl w:val="0"/>
                <w:numId w:val="5"/>
              </w:numPr>
              <w:pBdr>
                <w:top w:val="nil"/>
                <w:left w:val="nil"/>
                <w:bottom w:val="nil"/>
                <w:right w:val="nil"/>
                <w:between w:val="nil"/>
              </w:pBdr>
              <w:spacing w:line="240" w:lineRule="auto"/>
              <w:ind w:left="0" w:hanging="2"/>
              <w:jc w:val="left"/>
              <w:rPr>
                <w:color w:val="000000"/>
                <w:sz w:val="18"/>
                <w:szCs w:val="18"/>
              </w:rPr>
            </w:pPr>
            <w:proofErr w:type="gramStart"/>
            <w:r>
              <w:rPr>
                <w:color w:val="000000"/>
                <w:sz w:val="18"/>
                <w:szCs w:val="18"/>
              </w:rPr>
              <w:t>Surveys  (</w:t>
            </w:r>
            <w:proofErr w:type="gramEnd"/>
            <w:r>
              <w:rPr>
                <w:color w:val="000000"/>
                <w:sz w:val="18"/>
                <w:szCs w:val="18"/>
              </w:rPr>
              <w:t>Title 1 sur</w:t>
            </w:r>
            <w:r>
              <w:rPr>
                <w:sz w:val="18"/>
                <w:szCs w:val="18"/>
              </w:rPr>
              <w:t>vey, counselors survey are just a few samples).</w:t>
            </w:r>
          </w:p>
        </w:tc>
        <w:tc>
          <w:tcPr>
            <w:tcW w:w="2608" w:type="dxa"/>
          </w:tcPr>
          <w:p w14:paraId="75826B99" w14:textId="77777777" w:rsidR="00827B88" w:rsidRDefault="00000000">
            <w:pPr>
              <w:ind w:left="0" w:hanging="2"/>
              <w:jc w:val="left"/>
              <w:rPr>
                <w:color w:val="000000"/>
                <w:sz w:val="18"/>
                <w:szCs w:val="18"/>
              </w:rPr>
            </w:pPr>
            <w:r>
              <w:rPr>
                <w:sz w:val="18"/>
                <w:szCs w:val="18"/>
              </w:rPr>
              <w:t>Katy White</w:t>
            </w:r>
          </w:p>
        </w:tc>
        <w:tc>
          <w:tcPr>
            <w:tcW w:w="2576" w:type="dxa"/>
          </w:tcPr>
          <w:p w14:paraId="2766C8D1" w14:textId="77777777" w:rsidR="00827B88" w:rsidRDefault="00000000">
            <w:pPr>
              <w:pBdr>
                <w:top w:val="nil"/>
                <w:left w:val="nil"/>
                <w:bottom w:val="nil"/>
                <w:right w:val="nil"/>
                <w:between w:val="nil"/>
              </w:pBdr>
              <w:spacing w:line="240" w:lineRule="auto"/>
              <w:ind w:left="0" w:hanging="2"/>
              <w:jc w:val="left"/>
              <w:rPr>
                <w:color w:val="000000"/>
                <w:sz w:val="18"/>
                <w:szCs w:val="18"/>
              </w:rPr>
            </w:pPr>
            <w:r>
              <w:rPr>
                <w:color w:val="000000"/>
                <w:sz w:val="18"/>
                <w:szCs w:val="18"/>
              </w:rPr>
              <w:t>Increase awareness and student achievement.</w:t>
            </w:r>
          </w:p>
        </w:tc>
      </w:tr>
      <w:tr w:rsidR="00827B88" w14:paraId="5F6BBAC5" w14:textId="77777777">
        <w:trPr>
          <w:trHeight w:val="1584"/>
        </w:trPr>
        <w:tc>
          <w:tcPr>
            <w:tcW w:w="2532" w:type="dxa"/>
          </w:tcPr>
          <w:p w14:paraId="0D248F3B" w14:textId="77777777" w:rsidR="00827B88" w:rsidRDefault="00000000">
            <w:pPr>
              <w:pBdr>
                <w:top w:val="nil"/>
                <w:left w:val="nil"/>
                <w:bottom w:val="nil"/>
                <w:right w:val="nil"/>
                <w:between w:val="nil"/>
              </w:pBdr>
              <w:spacing w:line="240" w:lineRule="auto"/>
              <w:ind w:left="0" w:hanging="2"/>
              <w:jc w:val="left"/>
              <w:rPr>
                <w:color w:val="000000"/>
                <w:sz w:val="18"/>
                <w:szCs w:val="18"/>
              </w:rPr>
            </w:pPr>
            <w:r>
              <w:rPr>
                <w:color w:val="000000"/>
                <w:sz w:val="18"/>
                <w:szCs w:val="18"/>
              </w:rPr>
              <w:lastRenderedPageBreak/>
              <w:t>Inform parents of student progress</w:t>
            </w:r>
          </w:p>
        </w:tc>
        <w:tc>
          <w:tcPr>
            <w:tcW w:w="2580" w:type="dxa"/>
          </w:tcPr>
          <w:p w14:paraId="4E977C8F" w14:textId="77777777" w:rsidR="00827B88" w:rsidRDefault="00000000">
            <w:pPr>
              <w:numPr>
                <w:ilvl w:val="0"/>
                <w:numId w:val="1"/>
              </w:numPr>
              <w:pBdr>
                <w:top w:val="nil"/>
                <w:left w:val="nil"/>
                <w:bottom w:val="nil"/>
                <w:right w:val="nil"/>
                <w:between w:val="nil"/>
              </w:pBdr>
              <w:spacing w:line="240" w:lineRule="auto"/>
              <w:ind w:left="0" w:hanging="2"/>
              <w:jc w:val="left"/>
              <w:rPr>
                <w:color w:val="000000"/>
                <w:sz w:val="18"/>
                <w:szCs w:val="18"/>
              </w:rPr>
            </w:pPr>
            <w:r>
              <w:rPr>
                <w:color w:val="000000"/>
                <w:sz w:val="18"/>
                <w:szCs w:val="18"/>
              </w:rPr>
              <w:t>Report cards are sent home with students</w:t>
            </w:r>
          </w:p>
          <w:p w14:paraId="249267A5" w14:textId="77777777" w:rsidR="00827B88" w:rsidRDefault="00000000">
            <w:pPr>
              <w:numPr>
                <w:ilvl w:val="0"/>
                <w:numId w:val="1"/>
              </w:numPr>
              <w:pBdr>
                <w:top w:val="nil"/>
                <w:left w:val="nil"/>
                <w:bottom w:val="nil"/>
                <w:right w:val="nil"/>
                <w:between w:val="nil"/>
              </w:pBdr>
              <w:spacing w:line="240" w:lineRule="auto"/>
              <w:ind w:left="0" w:hanging="2"/>
              <w:jc w:val="left"/>
              <w:rPr>
                <w:color w:val="000000"/>
                <w:sz w:val="18"/>
                <w:szCs w:val="18"/>
              </w:rPr>
            </w:pPr>
            <w:r>
              <w:rPr>
                <w:color w:val="000000"/>
                <w:sz w:val="18"/>
                <w:szCs w:val="18"/>
              </w:rPr>
              <w:t>Progress Reports are sent home if a child has a 70 or below average</w:t>
            </w:r>
          </w:p>
          <w:p w14:paraId="1F9EFBC9" w14:textId="77777777" w:rsidR="00827B88" w:rsidRDefault="00000000">
            <w:pPr>
              <w:numPr>
                <w:ilvl w:val="0"/>
                <w:numId w:val="1"/>
              </w:numPr>
              <w:pBdr>
                <w:top w:val="nil"/>
                <w:left w:val="nil"/>
                <w:bottom w:val="nil"/>
                <w:right w:val="nil"/>
                <w:between w:val="nil"/>
              </w:pBdr>
              <w:spacing w:line="240" w:lineRule="auto"/>
              <w:ind w:left="0" w:hanging="2"/>
              <w:jc w:val="left"/>
              <w:rPr>
                <w:color w:val="000000"/>
                <w:sz w:val="18"/>
                <w:szCs w:val="18"/>
              </w:rPr>
            </w:pPr>
            <w:r>
              <w:rPr>
                <w:color w:val="000000"/>
                <w:sz w:val="18"/>
                <w:szCs w:val="18"/>
              </w:rPr>
              <w:t>Fall, Winter, Spring Benchmark test results sent to parents</w:t>
            </w:r>
          </w:p>
          <w:p w14:paraId="312E1581" w14:textId="77777777" w:rsidR="00827B88" w:rsidRDefault="00000000">
            <w:pPr>
              <w:numPr>
                <w:ilvl w:val="0"/>
                <w:numId w:val="1"/>
              </w:numPr>
              <w:pBdr>
                <w:top w:val="nil"/>
                <w:left w:val="nil"/>
                <w:bottom w:val="nil"/>
                <w:right w:val="nil"/>
                <w:between w:val="nil"/>
              </w:pBdr>
              <w:spacing w:line="240" w:lineRule="auto"/>
              <w:ind w:left="0" w:hanging="2"/>
              <w:jc w:val="left"/>
              <w:rPr>
                <w:color w:val="000000"/>
                <w:sz w:val="18"/>
                <w:szCs w:val="18"/>
              </w:rPr>
            </w:pPr>
            <w:r>
              <w:rPr>
                <w:color w:val="000000"/>
                <w:sz w:val="18"/>
                <w:szCs w:val="18"/>
              </w:rPr>
              <w:t>Weekly emails from administration</w:t>
            </w:r>
          </w:p>
          <w:p w14:paraId="4FFBB447" w14:textId="7BB511F2" w:rsidR="00827B88" w:rsidRDefault="009424B0">
            <w:pPr>
              <w:numPr>
                <w:ilvl w:val="0"/>
                <w:numId w:val="1"/>
              </w:numPr>
              <w:pBdr>
                <w:top w:val="nil"/>
                <w:left w:val="nil"/>
                <w:bottom w:val="nil"/>
                <w:right w:val="nil"/>
                <w:between w:val="nil"/>
              </w:pBdr>
              <w:spacing w:line="240" w:lineRule="auto"/>
              <w:ind w:left="0" w:hanging="2"/>
              <w:jc w:val="left"/>
              <w:rPr>
                <w:color w:val="000000"/>
                <w:sz w:val="18"/>
                <w:szCs w:val="18"/>
              </w:rPr>
            </w:pPr>
            <w:r>
              <w:rPr>
                <w:color w:val="000000"/>
                <w:sz w:val="18"/>
                <w:szCs w:val="18"/>
              </w:rPr>
              <w:t>Warrior Night</w:t>
            </w:r>
          </w:p>
          <w:p w14:paraId="65600ECD" w14:textId="77777777" w:rsidR="009424B0" w:rsidRDefault="00000000" w:rsidP="009424B0">
            <w:pPr>
              <w:numPr>
                <w:ilvl w:val="0"/>
                <w:numId w:val="1"/>
              </w:numPr>
              <w:pBdr>
                <w:top w:val="nil"/>
                <w:left w:val="nil"/>
                <w:bottom w:val="nil"/>
                <w:right w:val="nil"/>
                <w:between w:val="nil"/>
              </w:pBdr>
              <w:spacing w:line="240" w:lineRule="auto"/>
              <w:ind w:left="0" w:hanging="2"/>
              <w:jc w:val="left"/>
              <w:rPr>
                <w:color w:val="000000"/>
                <w:sz w:val="18"/>
                <w:szCs w:val="18"/>
              </w:rPr>
            </w:pPr>
            <w:r>
              <w:rPr>
                <w:color w:val="000000"/>
                <w:sz w:val="18"/>
                <w:szCs w:val="18"/>
              </w:rPr>
              <w:t>Parents are encouraged</w:t>
            </w:r>
            <w:r w:rsidR="009424B0">
              <w:rPr>
                <w:color w:val="000000"/>
                <w:sz w:val="18"/>
                <w:szCs w:val="18"/>
              </w:rPr>
              <w:t xml:space="preserve"> to check PowerSchool </w:t>
            </w:r>
            <w:proofErr w:type="gramStart"/>
            <w:r w:rsidR="009424B0">
              <w:rPr>
                <w:color w:val="000000"/>
                <w:sz w:val="18"/>
                <w:szCs w:val="18"/>
              </w:rPr>
              <w:t>frequently</w:t>
            </w:r>
            <w:proofErr w:type="gramEnd"/>
          </w:p>
          <w:p w14:paraId="0A9E3FE8" w14:textId="34EC3954" w:rsidR="00827B88" w:rsidRPr="009424B0" w:rsidRDefault="00000000" w:rsidP="009424B0">
            <w:pPr>
              <w:numPr>
                <w:ilvl w:val="0"/>
                <w:numId w:val="1"/>
              </w:numPr>
              <w:pBdr>
                <w:top w:val="nil"/>
                <w:left w:val="nil"/>
                <w:bottom w:val="nil"/>
                <w:right w:val="nil"/>
                <w:between w:val="nil"/>
              </w:pBdr>
              <w:spacing w:line="240" w:lineRule="auto"/>
              <w:ind w:left="0" w:hanging="2"/>
              <w:jc w:val="left"/>
              <w:rPr>
                <w:color w:val="000000"/>
                <w:sz w:val="18"/>
                <w:szCs w:val="18"/>
              </w:rPr>
            </w:pPr>
            <w:r w:rsidRPr="009424B0">
              <w:rPr>
                <w:sz w:val="18"/>
                <w:szCs w:val="18"/>
              </w:rPr>
              <w:t xml:space="preserve">Parents are invited to sign up for REMIND.  All teachers have a </w:t>
            </w:r>
            <w:proofErr w:type="gramStart"/>
            <w:r w:rsidRPr="009424B0">
              <w:rPr>
                <w:sz w:val="18"/>
                <w:szCs w:val="18"/>
              </w:rPr>
              <w:t>REMIND</w:t>
            </w:r>
            <w:proofErr w:type="gramEnd"/>
          </w:p>
          <w:p w14:paraId="74066398" w14:textId="77777777" w:rsidR="00827B88" w:rsidRDefault="00000000">
            <w:pPr>
              <w:numPr>
                <w:ilvl w:val="0"/>
                <w:numId w:val="1"/>
              </w:numPr>
              <w:pBdr>
                <w:top w:val="nil"/>
                <w:left w:val="nil"/>
                <w:bottom w:val="nil"/>
                <w:right w:val="nil"/>
                <w:between w:val="nil"/>
              </w:pBdr>
              <w:spacing w:line="240" w:lineRule="auto"/>
              <w:ind w:left="0" w:hanging="2"/>
              <w:jc w:val="left"/>
              <w:rPr>
                <w:color w:val="000000"/>
                <w:sz w:val="18"/>
                <w:szCs w:val="18"/>
              </w:rPr>
            </w:pPr>
            <w:r>
              <w:rPr>
                <w:color w:val="000000"/>
                <w:sz w:val="18"/>
                <w:szCs w:val="18"/>
              </w:rPr>
              <w:t>If a child has more than one F posted as a grade in one class, the teacher will contact the parent.</w:t>
            </w:r>
          </w:p>
          <w:p w14:paraId="3427C6E4" w14:textId="17F303EF" w:rsidR="00827B88" w:rsidRDefault="00000000">
            <w:pPr>
              <w:numPr>
                <w:ilvl w:val="0"/>
                <w:numId w:val="1"/>
              </w:numPr>
              <w:pBdr>
                <w:top w:val="nil"/>
                <w:left w:val="nil"/>
                <w:bottom w:val="nil"/>
                <w:right w:val="nil"/>
                <w:between w:val="nil"/>
              </w:pBdr>
              <w:spacing w:line="240" w:lineRule="auto"/>
              <w:ind w:left="0" w:hanging="2"/>
              <w:jc w:val="left"/>
              <w:rPr>
                <w:sz w:val="18"/>
                <w:szCs w:val="18"/>
              </w:rPr>
            </w:pPr>
            <w:r>
              <w:rPr>
                <w:sz w:val="18"/>
                <w:szCs w:val="18"/>
              </w:rPr>
              <w:t xml:space="preserve">A minimum of three positive contacts </w:t>
            </w:r>
            <w:r w:rsidR="009424B0">
              <w:rPr>
                <w:sz w:val="18"/>
                <w:szCs w:val="18"/>
              </w:rPr>
              <w:t>are required</w:t>
            </w:r>
            <w:r>
              <w:rPr>
                <w:sz w:val="18"/>
                <w:szCs w:val="18"/>
              </w:rPr>
              <w:t xml:space="preserve"> by each teacher each month.</w:t>
            </w:r>
          </w:p>
        </w:tc>
        <w:tc>
          <w:tcPr>
            <w:tcW w:w="2608" w:type="dxa"/>
          </w:tcPr>
          <w:p w14:paraId="7505D84A" w14:textId="77777777" w:rsidR="00827B88" w:rsidRDefault="00000000">
            <w:pPr>
              <w:ind w:left="0" w:hanging="2"/>
              <w:jc w:val="left"/>
              <w:rPr>
                <w:color w:val="000000"/>
                <w:sz w:val="18"/>
                <w:szCs w:val="18"/>
              </w:rPr>
            </w:pPr>
            <w:r>
              <w:rPr>
                <w:sz w:val="18"/>
                <w:szCs w:val="18"/>
              </w:rPr>
              <w:t>Katy White</w:t>
            </w:r>
          </w:p>
        </w:tc>
        <w:tc>
          <w:tcPr>
            <w:tcW w:w="2576" w:type="dxa"/>
          </w:tcPr>
          <w:p w14:paraId="7C478950" w14:textId="77777777" w:rsidR="00827B88" w:rsidRDefault="00000000">
            <w:pPr>
              <w:pBdr>
                <w:top w:val="nil"/>
                <w:left w:val="nil"/>
                <w:bottom w:val="nil"/>
                <w:right w:val="nil"/>
                <w:between w:val="nil"/>
              </w:pBdr>
              <w:spacing w:line="240" w:lineRule="auto"/>
              <w:ind w:left="0" w:hanging="2"/>
              <w:jc w:val="left"/>
              <w:rPr>
                <w:color w:val="000000"/>
                <w:sz w:val="18"/>
                <w:szCs w:val="18"/>
              </w:rPr>
            </w:pPr>
            <w:r>
              <w:rPr>
                <w:color w:val="000000"/>
                <w:sz w:val="18"/>
                <w:szCs w:val="18"/>
              </w:rPr>
              <w:t xml:space="preserve">Increase awareness and student achievement.  </w:t>
            </w:r>
          </w:p>
        </w:tc>
      </w:tr>
      <w:tr w:rsidR="00827B88" w14:paraId="61BF295A" w14:textId="77777777">
        <w:trPr>
          <w:trHeight w:val="1584"/>
        </w:trPr>
        <w:tc>
          <w:tcPr>
            <w:tcW w:w="2532" w:type="dxa"/>
          </w:tcPr>
          <w:p w14:paraId="42E90962" w14:textId="77777777" w:rsidR="00827B88" w:rsidRDefault="00000000">
            <w:pPr>
              <w:pBdr>
                <w:top w:val="nil"/>
                <w:left w:val="nil"/>
                <w:bottom w:val="nil"/>
                <w:right w:val="nil"/>
                <w:between w:val="nil"/>
              </w:pBdr>
              <w:spacing w:line="240" w:lineRule="auto"/>
              <w:ind w:left="0" w:hanging="2"/>
              <w:jc w:val="left"/>
              <w:rPr>
                <w:color w:val="000000"/>
                <w:sz w:val="18"/>
                <w:szCs w:val="18"/>
              </w:rPr>
            </w:pPr>
            <w:r>
              <w:rPr>
                <w:color w:val="000000"/>
                <w:sz w:val="18"/>
                <w:szCs w:val="18"/>
              </w:rPr>
              <w:t>Involve parents in assessing their children</w:t>
            </w:r>
          </w:p>
        </w:tc>
        <w:tc>
          <w:tcPr>
            <w:tcW w:w="2580" w:type="dxa"/>
          </w:tcPr>
          <w:p w14:paraId="0119CB13" w14:textId="77777777" w:rsidR="00827B88" w:rsidRDefault="00000000">
            <w:pPr>
              <w:numPr>
                <w:ilvl w:val="0"/>
                <w:numId w:val="2"/>
              </w:numPr>
              <w:pBdr>
                <w:top w:val="nil"/>
                <w:left w:val="nil"/>
                <w:bottom w:val="nil"/>
                <w:right w:val="nil"/>
                <w:between w:val="nil"/>
              </w:pBdr>
              <w:spacing w:line="240" w:lineRule="auto"/>
              <w:ind w:left="0" w:hanging="2"/>
              <w:jc w:val="left"/>
              <w:rPr>
                <w:color w:val="000000"/>
                <w:sz w:val="18"/>
                <w:szCs w:val="18"/>
              </w:rPr>
            </w:pPr>
            <w:r>
              <w:rPr>
                <w:color w:val="000000"/>
                <w:sz w:val="18"/>
                <w:szCs w:val="18"/>
              </w:rPr>
              <w:t>Teachers will communicate with parents.</w:t>
            </w:r>
          </w:p>
          <w:p w14:paraId="55903C8B" w14:textId="77777777" w:rsidR="00827B88" w:rsidRDefault="00000000">
            <w:pPr>
              <w:numPr>
                <w:ilvl w:val="0"/>
                <w:numId w:val="2"/>
              </w:numPr>
              <w:pBdr>
                <w:top w:val="nil"/>
                <w:left w:val="nil"/>
                <w:bottom w:val="nil"/>
                <w:right w:val="nil"/>
                <w:between w:val="nil"/>
              </w:pBdr>
              <w:spacing w:line="240" w:lineRule="auto"/>
              <w:ind w:left="0" w:hanging="2"/>
              <w:jc w:val="left"/>
              <w:rPr>
                <w:color w:val="000000"/>
                <w:sz w:val="18"/>
                <w:szCs w:val="18"/>
              </w:rPr>
            </w:pPr>
            <w:r>
              <w:rPr>
                <w:color w:val="000000"/>
                <w:sz w:val="18"/>
                <w:szCs w:val="18"/>
              </w:rPr>
              <w:t>Teachers will provide extra practice for students if needed.</w:t>
            </w:r>
          </w:p>
          <w:p w14:paraId="196F7385" w14:textId="3917DE9E" w:rsidR="00827B88" w:rsidRDefault="00000000">
            <w:pPr>
              <w:numPr>
                <w:ilvl w:val="0"/>
                <w:numId w:val="2"/>
              </w:numPr>
              <w:pBdr>
                <w:top w:val="nil"/>
                <w:left w:val="nil"/>
                <w:bottom w:val="nil"/>
                <w:right w:val="nil"/>
                <w:between w:val="nil"/>
              </w:pBdr>
              <w:spacing w:line="240" w:lineRule="auto"/>
              <w:ind w:left="0" w:hanging="2"/>
              <w:jc w:val="left"/>
              <w:rPr>
                <w:color w:val="000000"/>
                <w:sz w:val="18"/>
                <w:szCs w:val="18"/>
              </w:rPr>
            </w:pPr>
            <w:r>
              <w:rPr>
                <w:color w:val="000000"/>
                <w:sz w:val="18"/>
                <w:szCs w:val="18"/>
              </w:rPr>
              <w:t xml:space="preserve">Teachers will hold parent conferences during their planning, before or after school in </w:t>
            </w:r>
            <w:r w:rsidR="009424B0">
              <w:rPr>
                <w:color w:val="000000"/>
                <w:sz w:val="18"/>
                <w:szCs w:val="18"/>
              </w:rPr>
              <w:t xml:space="preserve">person </w:t>
            </w:r>
            <w:r w:rsidR="009424B0">
              <w:rPr>
                <w:sz w:val="18"/>
                <w:szCs w:val="18"/>
              </w:rPr>
              <w:t>or</w:t>
            </w:r>
            <w:r>
              <w:rPr>
                <w:sz w:val="18"/>
                <w:szCs w:val="18"/>
              </w:rPr>
              <w:t xml:space="preserve"> virtually </w:t>
            </w:r>
          </w:p>
          <w:p w14:paraId="63AF7E25" w14:textId="77777777" w:rsidR="00827B88" w:rsidRDefault="00000000">
            <w:pPr>
              <w:numPr>
                <w:ilvl w:val="0"/>
                <w:numId w:val="2"/>
              </w:numPr>
              <w:pBdr>
                <w:top w:val="nil"/>
                <w:left w:val="nil"/>
                <w:bottom w:val="nil"/>
                <w:right w:val="nil"/>
                <w:between w:val="nil"/>
              </w:pBdr>
              <w:spacing w:line="240" w:lineRule="auto"/>
              <w:ind w:left="0" w:hanging="2"/>
              <w:jc w:val="left"/>
              <w:rPr>
                <w:color w:val="000000"/>
                <w:sz w:val="18"/>
                <w:szCs w:val="18"/>
              </w:rPr>
            </w:pPr>
            <w:r>
              <w:rPr>
                <w:color w:val="000000"/>
                <w:sz w:val="18"/>
                <w:szCs w:val="18"/>
              </w:rPr>
              <w:t xml:space="preserve">Assessment results will be shared with parents.  </w:t>
            </w:r>
          </w:p>
        </w:tc>
        <w:tc>
          <w:tcPr>
            <w:tcW w:w="2608" w:type="dxa"/>
          </w:tcPr>
          <w:p w14:paraId="5E87408F" w14:textId="77777777" w:rsidR="00827B88" w:rsidRDefault="00000000">
            <w:pPr>
              <w:ind w:left="0" w:hanging="2"/>
              <w:jc w:val="left"/>
              <w:rPr>
                <w:color w:val="000000"/>
                <w:sz w:val="18"/>
                <w:szCs w:val="18"/>
              </w:rPr>
            </w:pPr>
            <w:r>
              <w:rPr>
                <w:sz w:val="18"/>
                <w:szCs w:val="18"/>
              </w:rPr>
              <w:t>Katy White</w:t>
            </w:r>
          </w:p>
        </w:tc>
        <w:tc>
          <w:tcPr>
            <w:tcW w:w="2576" w:type="dxa"/>
          </w:tcPr>
          <w:p w14:paraId="05C4961A" w14:textId="77777777" w:rsidR="00827B88" w:rsidRDefault="00000000">
            <w:pPr>
              <w:pBdr>
                <w:top w:val="nil"/>
                <w:left w:val="nil"/>
                <w:bottom w:val="nil"/>
                <w:right w:val="nil"/>
                <w:between w:val="nil"/>
              </w:pBdr>
              <w:spacing w:line="240" w:lineRule="auto"/>
              <w:ind w:left="0" w:hanging="2"/>
              <w:jc w:val="left"/>
              <w:rPr>
                <w:color w:val="000000"/>
                <w:sz w:val="18"/>
                <w:szCs w:val="18"/>
              </w:rPr>
            </w:pPr>
            <w:r>
              <w:rPr>
                <w:color w:val="000000"/>
                <w:sz w:val="18"/>
                <w:szCs w:val="18"/>
              </w:rPr>
              <w:t xml:space="preserve">Increase awareness and student achievement.  </w:t>
            </w:r>
          </w:p>
        </w:tc>
      </w:tr>
    </w:tbl>
    <w:p w14:paraId="7DA24D97" w14:textId="77777777" w:rsidR="00827B88" w:rsidRDefault="00827B88">
      <w:pPr>
        <w:ind w:left="0" w:hanging="2"/>
        <w:rPr>
          <w:sz w:val="18"/>
          <w:szCs w:val="18"/>
        </w:rPr>
      </w:pPr>
    </w:p>
    <w:sectPr w:rsidR="00827B88">
      <w:footerReference w:type="default" r:id="rId9"/>
      <w:pgSz w:w="12240" w:h="15840"/>
      <w:pgMar w:top="540" w:right="720" w:bottom="5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53E3B" w14:textId="77777777" w:rsidR="004C3E2F" w:rsidRDefault="004C3E2F">
      <w:pPr>
        <w:spacing w:line="240" w:lineRule="auto"/>
        <w:ind w:left="0" w:hanging="2"/>
      </w:pPr>
      <w:r>
        <w:separator/>
      </w:r>
    </w:p>
  </w:endnote>
  <w:endnote w:type="continuationSeparator" w:id="0">
    <w:p w14:paraId="240E1461" w14:textId="77777777" w:rsidR="004C3E2F" w:rsidRDefault="004C3E2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EA12" w14:textId="77777777" w:rsidR="00827B88" w:rsidRDefault="00000000">
    <w:pPr>
      <w:pBdr>
        <w:top w:val="nil"/>
        <w:left w:val="nil"/>
        <w:bottom w:val="nil"/>
        <w:right w:val="nil"/>
        <w:between w:val="nil"/>
      </w:pBdr>
      <w:tabs>
        <w:tab w:val="center" w:pos="4680"/>
        <w:tab w:val="right" w:pos="9360"/>
      </w:tabs>
      <w:spacing w:line="240" w:lineRule="auto"/>
      <w:ind w:left="0" w:hanging="2"/>
      <w:rPr>
        <w:color w:val="000000"/>
        <w:sz w:val="20"/>
        <w:szCs w:val="20"/>
        <w:vertAlign w:val="subscript"/>
      </w:rPr>
    </w:pPr>
    <w:r>
      <w:rPr>
        <w:color w:val="000000"/>
        <w:sz w:val="20"/>
        <w:szCs w:val="20"/>
        <w:vertAlign w:val="subscript"/>
      </w:rPr>
      <w:t>Parent Involvement Plan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C42D" w14:textId="77777777" w:rsidR="004C3E2F" w:rsidRDefault="004C3E2F">
      <w:pPr>
        <w:spacing w:line="240" w:lineRule="auto"/>
        <w:ind w:left="0" w:hanging="2"/>
      </w:pPr>
      <w:r>
        <w:separator/>
      </w:r>
    </w:p>
  </w:footnote>
  <w:footnote w:type="continuationSeparator" w:id="0">
    <w:p w14:paraId="7EAAB145" w14:textId="77777777" w:rsidR="004C3E2F" w:rsidRDefault="004C3E2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190B"/>
    <w:multiLevelType w:val="multilevel"/>
    <w:tmpl w:val="E5FC74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CB41715"/>
    <w:multiLevelType w:val="multilevel"/>
    <w:tmpl w:val="855235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C5564F6"/>
    <w:multiLevelType w:val="multilevel"/>
    <w:tmpl w:val="E14008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9E31880"/>
    <w:multiLevelType w:val="multilevel"/>
    <w:tmpl w:val="4EFC82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B025180"/>
    <w:multiLevelType w:val="multilevel"/>
    <w:tmpl w:val="C8F4E4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956375572">
    <w:abstractNumId w:val="1"/>
  </w:num>
  <w:num w:numId="2" w16cid:durableId="392699034">
    <w:abstractNumId w:val="0"/>
  </w:num>
  <w:num w:numId="3" w16cid:durableId="1041906041">
    <w:abstractNumId w:val="3"/>
  </w:num>
  <w:num w:numId="4" w16cid:durableId="1196700073">
    <w:abstractNumId w:val="4"/>
  </w:num>
  <w:num w:numId="5" w16cid:durableId="1282953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88"/>
    <w:rsid w:val="003A58EE"/>
    <w:rsid w:val="004C3E2F"/>
    <w:rsid w:val="00827B88"/>
    <w:rsid w:val="009424B0"/>
    <w:rsid w:val="00DE1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613CD2"/>
  <w15:docId w15:val="{26F700FF-801C-4945-AAA6-47158126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qFormat/>
    <w:rPr>
      <w:rFonts w:ascii="Lucida Calligraphy" w:eastAsia="Times New Roman" w:hAnsi="Lucida Calligraphy" w:cs="Times New Roman"/>
      <w:sz w:val="20"/>
      <w:szCs w:val="20"/>
    </w:rPr>
  </w:style>
  <w:style w:type="paragraph" w:styleId="ListParagraph">
    <w:name w:val="List Paragraph"/>
    <w:basedOn w:val="Normal"/>
    <w:pPr>
      <w:ind w:left="720"/>
      <w:contextualSpacing/>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cbe.org/e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Ne7C3J7hAbHlSPvCk9OYW210eA==">AMUW2mUxMzdMlrHYstPUWhBk6rUWExF7RT42gZ2FqCfwjyuVzEcuxvzjPPo1dCiuobtA6zSmC5is97E7E+ADphWeR8DGFlTK8q4Hto2D6L+i/aNg4QffSGU=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Robinson</dc:creator>
  <cp:lastModifiedBy>Katy White</cp:lastModifiedBy>
  <cp:revision>2</cp:revision>
  <dcterms:created xsi:type="dcterms:W3CDTF">2023-06-06T20:33:00Z</dcterms:created>
  <dcterms:modified xsi:type="dcterms:W3CDTF">2023-06-06T20:33:00Z</dcterms:modified>
</cp:coreProperties>
</file>